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spacing w:after="0"/>
        <w:outlineLvl w:val="0"/>
        <w:rPr>
          <w:b w:val="1"/>
          <w:bCs w:val="1"/>
        </w:rPr>
      </w:pPr>
    </w:p>
    <w:p>
      <w:pPr>
        <w:pStyle w:val="Body"/>
        <w:spacing w:after="0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Small Group Questions: </w: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Faith That Works: Finding Joy In Our Trials</w:t>
      </w:r>
    </w:p>
    <w:p>
      <w:pPr>
        <w:pStyle w:val="Body"/>
        <w:spacing w:after="0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Pastor Adam Martin</w:t>
      </w:r>
    </w:p>
    <w:p>
      <w:pPr>
        <w:pStyle w:val="Body"/>
      </w:pPr>
      <w:r>
        <w:rPr>
          <w:rtl w:val="0"/>
          <w:lang w:val="de-DE"/>
        </w:rPr>
        <w:t>©</w:t>
      </w:r>
      <w:r>
        <w:rPr>
          <w:rtl w:val="0"/>
          <w:lang w:val="en-US"/>
        </w:rPr>
        <w:t>2020 Seacoast Church. All Rights Reserved</w:t>
      </w:r>
    </w:p>
    <w:p>
      <w:pPr>
        <w:pStyle w:val="Body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Read</w:t>
      </w:r>
    </w:p>
    <w:p>
      <w:pPr>
        <w:pStyle w:val="Body"/>
        <w:outlineLvl w:val="0"/>
      </w:pPr>
      <w:r>
        <w:rPr>
          <w:rtl w:val="0"/>
          <w:lang w:val="en-US"/>
        </w:rPr>
        <w:t>John 7:3-5,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James 1:1-4, James 1:3, 1 Corinthians 15:3-7, Psalm 23</w:t>
      </w:r>
    </w:p>
    <w:p>
      <w:pPr>
        <w:pStyle w:val="Body"/>
        <w:outlineLvl w:val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Reflect</w:t>
      </w:r>
    </w:p>
    <w:p>
      <w:pPr>
        <w:pStyle w:val="Body"/>
      </w:pPr>
      <w:r>
        <w:rPr>
          <w:rtl w:val="0"/>
          <w:lang w:val="en-US"/>
        </w:rPr>
        <w:t>Trials are something everyone will experience,</w:t>
      </w:r>
      <w:r>
        <w:rPr>
          <w:rtl w:val="0"/>
        </w:rPr>
        <w:t xml:space="preserve"> </w:t>
      </w:r>
      <w:r>
        <w:rPr>
          <w:rtl w:val="0"/>
          <w:lang w:val="en-US"/>
        </w:rPr>
        <w:t>they can be stressful, but James teaches us how we can change our perspective in the face of adversity. Why can we count our trials as pure joy?</w:t>
      </w:r>
    </w:p>
    <w:p>
      <w:pPr>
        <w:pStyle w:val="Body"/>
        <w:spacing w:after="0"/>
        <w:jc w:val="both"/>
      </w:pPr>
      <w:r>
        <w:rPr>
          <w:rtl w:val="0"/>
          <w:lang w:val="sv-SE"/>
        </w:rPr>
        <w:t xml:space="preserve">Pastor </w:t>
      </w:r>
      <w:r>
        <w:rPr>
          <w:rtl w:val="0"/>
          <w:lang w:val="en-US"/>
        </w:rPr>
        <w:t>Adam Martin</w:t>
      </w:r>
      <w:r>
        <w:rPr>
          <w:rtl w:val="0"/>
        </w:rPr>
        <w:t xml:space="preserve"> </w:t>
      </w:r>
      <w:r>
        <w:rPr>
          <w:rtl w:val="0"/>
          <w:lang w:val="en-US"/>
        </w:rPr>
        <w:t>talks about how trials are actually good for our lives.</w:t>
      </w:r>
    </w:p>
    <w:p>
      <w:pPr>
        <w:pStyle w:val="Style1"/>
        <w:numPr>
          <w:ilvl w:val="0"/>
          <w:numId w:val="2"/>
        </w:numPr>
      </w:pPr>
      <w:r>
        <w:rPr>
          <w:rtl w:val="0"/>
        </w:rPr>
        <w:t xml:space="preserve">Trials are </w:t>
      </w:r>
      <w:r>
        <w:rPr>
          <w:u w:val="single"/>
          <w:rtl w:val="0"/>
          <w:lang w:val="en-US"/>
        </w:rPr>
        <w:t>inevitable</w:t>
      </w:r>
      <w:r>
        <w:rPr>
          <w:rtl w:val="0"/>
        </w:rPr>
        <w:t>.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 xml:space="preserve">Why do you think James knew that trials would come? 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>In Genesis 1, God made man rulers of creation. How do you think this correlates to the trials we face?</w:t>
      </w:r>
      <w:r>
        <w:br w:type="textWrapping"/>
      </w:r>
    </w:p>
    <w:p>
      <w:pPr>
        <w:pStyle w:val="Style1"/>
        <w:numPr>
          <w:ilvl w:val="0"/>
          <w:numId w:val="2"/>
        </w:numPr>
      </w:pPr>
      <w:r>
        <w:rPr>
          <w:rtl w:val="0"/>
        </w:rPr>
        <w:t xml:space="preserve">Trials have </w:t>
      </w:r>
      <w:r>
        <w:rPr>
          <w:u w:val="single"/>
          <w:rtl w:val="0"/>
          <w:lang w:val="en-US"/>
        </w:rPr>
        <w:t>purpose</w:t>
      </w:r>
      <w:r>
        <w:rPr>
          <w:rtl w:val="0"/>
        </w:rPr>
        <w:t>.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>James saw something that changes his perspective on trials forever. What did he see?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>God is able to bring purpose to our trials and produce something good. What is something good that has come out of a trial in your life?</w:t>
      </w:r>
      <w:r>
        <w:rPr>
          <w:rtl w:val="0"/>
        </w:rPr>
        <w:t xml:space="preserve"> 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>If you recite the words of Psalm 23, and put them on your heart, what could your current trials look like?</w:t>
      </w:r>
      <w:r>
        <w:br w:type="textWrapping"/>
      </w:r>
    </w:p>
    <w:p>
      <w:pPr>
        <w:pStyle w:val="Style1"/>
        <w:numPr>
          <w:ilvl w:val="0"/>
          <w:numId w:val="2"/>
        </w:numPr>
      </w:pPr>
      <w:r>
        <w:rPr>
          <w:rtl w:val="0"/>
        </w:rPr>
        <w:t xml:space="preserve">Trials are </w:t>
      </w:r>
      <w:r>
        <w:rPr>
          <w:u w:val="single"/>
          <w:rtl w:val="0"/>
          <w:lang w:val="en-US"/>
        </w:rPr>
        <w:t>a gift</w:t>
      </w:r>
      <w:r>
        <w:rPr>
          <w:rtl w:val="0"/>
        </w:rPr>
        <w:t>.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>While God is a really good teacher, we have to choose to learn in order to grow. How are you growing in your spiritual journey?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>What does God use to teach us to trust him more?</w:t>
      </w:r>
    </w:p>
    <w:p>
      <w:pPr>
        <w:pStyle w:val="Style2"/>
        <w:numPr>
          <w:ilvl w:val="1"/>
          <w:numId w:val="2"/>
        </w:numPr>
      </w:pPr>
      <w:r>
        <w:rPr>
          <w:rtl w:val="0"/>
        </w:rPr>
        <w:t>How might you be treating your pain like a prison, rather than a school?</w:t>
      </w:r>
      <w:r>
        <w:rPr>
          <w:rtl w:val="0"/>
        </w:rPr>
        <w:t xml:space="preserve"> </w:t>
      </w:r>
    </w:p>
    <w:p>
      <w:pPr>
        <w:pStyle w:val="Style2"/>
        <w:spacing w:before="60"/>
        <w:rPr>
          <w:b w:val="1"/>
          <w:bCs w:val="1"/>
        </w:rPr>
      </w:pPr>
    </w:p>
    <w:p>
      <w:pPr>
        <w:pStyle w:val="Style2"/>
        <w:spacing w:before="60"/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Respond: </w:t>
      </w:r>
      <w:r>
        <w:rPr>
          <w:rtl w:val="0"/>
          <w:lang w:val="en-US"/>
        </w:rPr>
        <w:t>How can you find joy in your trials</w:t>
      </w:r>
      <w:r>
        <w:rPr>
          <w:rtl w:val="0"/>
          <w:lang w:val="en-US"/>
        </w:rPr>
        <w:t>? How can your small group support you?</w:t>
      </w:r>
    </w:p>
    <w:sectPr>
      <w:headerReference w:type="default" r:id="rId4"/>
      <w:footerReference w:type="default" r:id="rId5"/>
      <w:pgSz w:w="12240" w:h="15840" w:orient="portrait"/>
      <w:pgMar w:top="1440" w:right="1440" w:bottom="108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Style1">
    <w:name w:val="Style1"/>
    <w:next w:val="Sty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3">
    <w:name w:val="Imported Style 3"/>
    <w:pPr>
      <w:numPr>
        <w:numId w:val="1"/>
      </w:numPr>
    </w:pPr>
  </w:style>
  <w:style w:type="paragraph" w:styleId="Style2">
    <w:name w:val="Style2"/>
    <w:next w:val="Style2"/>
    <w:pPr>
      <w:keepNext w:val="0"/>
      <w:keepLines w:val="0"/>
      <w:pageBreakBefore w:val="0"/>
      <w:widowControl w:val="1"/>
      <w:shd w:val="clear" w:color="auto" w:fill="auto"/>
      <w:tabs>
        <w:tab w:val="left" w:pos="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